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B2" w:rsidRDefault="00654C94">
      <w:pPr>
        <w:pStyle w:val="news"/>
        <w:shd w:val="clear" w:color="auto" w:fill="FFFFFF"/>
        <w:spacing w:before="0" w:after="0"/>
        <w:ind w:left="5244" w:firstLine="420"/>
        <w:jc w:val="right"/>
        <w:rPr>
          <w:b/>
          <w:bCs/>
          <w:color w:val="1D2129"/>
          <w:u w:color="1D2129"/>
        </w:rPr>
      </w:pPr>
      <w:r>
        <w:rPr>
          <w:b/>
          <w:bCs/>
          <w:color w:val="1D2129"/>
          <w:u w:color="1D2129"/>
        </w:rPr>
        <w:t>Утверждаю</w:t>
      </w:r>
    </w:p>
    <w:p w:rsidR="00942DB2" w:rsidRDefault="00942DB2">
      <w:pPr>
        <w:pStyle w:val="news"/>
        <w:shd w:val="clear" w:color="auto" w:fill="FFFFFF"/>
        <w:spacing w:before="0" w:after="0"/>
        <w:ind w:left="5244" w:firstLine="420"/>
        <w:jc w:val="right"/>
        <w:rPr>
          <w:b/>
          <w:bCs/>
          <w:color w:val="1D2129"/>
          <w:u w:color="1D2129"/>
        </w:rPr>
      </w:pPr>
    </w:p>
    <w:p w:rsidR="00942DB2" w:rsidRDefault="00654C94">
      <w:pPr>
        <w:pStyle w:val="news"/>
        <w:shd w:val="clear" w:color="auto" w:fill="FFFFFF"/>
        <w:spacing w:before="0" w:after="0"/>
        <w:ind w:left="5244" w:firstLine="420"/>
        <w:jc w:val="right"/>
        <w:rPr>
          <w:b/>
          <w:bCs/>
          <w:color w:val="1D2129"/>
          <w:u w:color="1D2129"/>
        </w:rPr>
      </w:pPr>
      <w:r>
        <w:rPr>
          <w:color w:val="1D2129"/>
          <w:u w:color="1D2129"/>
        </w:rPr>
        <w:t xml:space="preserve">Руководитель </w:t>
      </w:r>
      <w:bookmarkStart w:id="0" w:name="_Hlk125972860"/>
      <w:r>
        <w:rPr>
          <w:color w:val="1D2129"/>
          <w:u w:color="1D2129"/>
        </w:rPr>
        <w:t>Комиссии/Комитета ____________________________________________ Уральской ТП</w:t>
      </w:r>
      <w:bookmarkEnd w:id="0"/>
      <w:r>
        <w:rPr>
          <w:color w:val="1D2129"/>
          <w:u w:color="1D2129"/>
        </w:rPr>
        <w:t>П</w:t>
      </w:r>
    </w:p>
    <w:p w:rsidR="00942DB2" w:rsidRDefault="00942DB2">
      <w:pPr>
        <w:pStyle w:val="news"/>
        <w:shd w:val="clear" w:color="auto" w:fill="FFFFFF"/>
        <w:spacing w:before="0" w:after="0"/>
        <w:ind w:left="708" w:firstLine="708"/>
        <w:jc w:val="center"/>
        <w:rPr>
          <w:color w:val="1D2129"/>
          <w:u w:color="1D2129"/>
        </w:rPr>
      </w:pPr>
    </w:p>
    <w:p w:rsidR="00942DB2" w:rsidRDefault="00942DB2">
      <w:pPr>
        <w:pStyle w:val="news"/>
        <w:shd w:val="clear" w:color="auto" w:fill="FFFFFF"/>
        <w:spacing w:before="0" w:after="0"/>
        <w:ind w:left="708" w:firstLine="708"/>
        <w:jc w:val="right"/>
        <w:rPr>
          <w:color w:val="1D2129"/>
          <w:u w:color="1D2129"/>
        </w:rPr>
      </w:pPr>
    </w:p>
    <w:p w:rsidR="00942DB2" w:rsidRDefault="00654C94">
      <w:pPr>
        <w:pStyle w:val="news"/>
        <w:shd w:val="clear" w:color="auto" w:fill="FFFFFF"/>
        <w:spacing w:before="0" w:after="0"/>
        <w:ind w:left="708" w:firstLine="708"/>
        <w:jc w:val="right"/>
        <w:rPr>
          <w:color w:val="1D2129"/>
          <w:u w:color="1D2129"/>
        </w:rPr>
      </w:pPr>
      <w:r>
        <w:rPr>
          <w:color w:val="1D2129"/>
          <w:u w:color="1D2129"/>
        </w:rPr>
        <w:t xml:space="preserve">____________ФИО, </w:t>
      </w:r>
    </w:p>
    <w:p w:rsidR="00942DB2" w:rsidRDefault="00654C94">
      <w:pPr>
        <w:pStyle w:val="news"/>
        <w:shd w:val="clear" w:color="auto" w:fill="FFFFFF"/>
        <w:spacing w:before="0" w:after="0"/>
        <w:ind w:left="708" w:firstLine="708"/>
        <w:jc w:val="right"/>
        <w:rPr>
          <w:color w:val="1D2129"/>
          <w:u w:color="1D2129"/>
        </w:rPr>
      </w:pPr>
      <w:r>
        <w:rPr>
          <w:color w:val="1D2129"/>
          <w:u w:color="1D2129"/>
        </w:rPr>
        <w:t>«___» ____________ 2023 года</w:t>
      </w:r>
    </w:p>
    <w:p w:rsidR="00942DB2" w:rsidRDefault="00942DB2">
      <w:pPr>
        <w:pStyle w:val="news"/>
        <w:shd w:val="clear" w:color="auto" w:fill="FFFFFF"/>
        <w:spacing w:before="0" w:after="0"/>
        <w:ind w:left="708" w:firstLine="708"/>
        <w:jc w:val="right"/>
        <w:rPr>
          <w:color w:val="1D2129"/>
          <w:sz w:val="20"/>
          <w:szCs w:val="20"/>
          <w:u w:color="1D2129"/>
        </w:rPr>
      </w:pPr>
    </w:p>
    <w:p w:rsidR="00942DB2" w:rsidRDefault="00942DB2">
      <w:pPr>
        <w:pStyle w:val="news"/>
        <w:shd w:val="clear" w:color="auto" w:fill="FFFFFF"/>
        <w:spacing w:before="0" w:after="0"/>
        <w:jc w:val="center"/>
        <w:rPr>
          <w:b/>
          <w:bCs/>
          <w:color w:val="1D2129"/>
          <w:sz w:val="28"/>
          <w:szCs w:val="28"/>
          <w:u w:color="1D2129"/>
        </w:rPr>
      </w:pPr>
    </w:p>
    <w:p w:rsidR="00942DB2" w:rsidRDefault="00942DB2">
      <w:pPr>
        <w:pStyle w:val="news"/>
        <w:shd w:val="clear" w:color="auto" w:fill="FFFFFF"/>
        <w:spacing w:before="0" w:after="0"/>
        <w:jc w:val="center"/>
        <w:rPr>
          <w:rFonts w:cs="Times New Roman"/>
          <w:b/>
          <w:bCs/>
          <w:color w:val="1D2129"/>
          <w:u w:color="1D2129"/>
        </w:rPr>
      </w:pPr>
    </w:p>
    <w:p w:rsidR="00942DB2" w:rsidRDefault="00654C94">
      <w:pPr>
        <w:pStyle w:val="news"/>
        <w:shd w:val="clear" w:color="auto" w:fill="FFFFFF"/>
        <w:spacing w:before="0" w:after="0"/>
        <w:jc w:val="center"/>
        <w:rPr>
          <w:rFonts w:cs="Times New Roman"/>
          <w:b/>
          <w:bCs/>
          <w:color w:val="1D2129"/>
          <w:u w:color="1D2129"/>
        </w:rPr>
      </w:pPr>
      <w:r>
        <w:rPr>
          <w:rFonts w:cs="Times New Roman"/>
          <w:b/>
          <w:bCs/>
          <w:color w:val="1D2129"/>
          <w:u w:color="1D2129"/>
        </w:rPr>
        <w:t>План работы на 2023 год</w:t>
      </w:r>
    </w:p>
    <w:p w:rsidR="00942DB2" w:rsidRDefault="00654C94">
      <w:pPr>
        <w:pStyle w:val="news"/>
        <w:shd w:val="clear" w:color="auto" w:fill="FFFFFF"/>
        <w:spacing w:before="0" w:after="0"/>
        <w:jc w:val="center"/>
        <w:rPr>
          <w:rFonts w:cs="Times New Roman"/>
        </w:rPr>
      </w:pPr>
      <w:r>
        <w:rPr>
          <w:rFonts w:cs="Times New Roman"/>
          <w:b/>
          <w:bCs/>
          <w:color w:val="1D2129"/>
          <w:u w:color="1D2129"/>
        </w:rPr>
        <w:t>Комитета по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 xml:space="preserve">предпринимательству </w:t>
      </w:r>
      <w:r>
        <w:rPr>
          <w:rFonts w:cs="Times New Roman"/>
          <w:b/>
          <w:bCs/>
        </w:rPr>
        <w:br/>
        <w:t xml:space="preserve">в сфере управления персоналом и человеческим </w:t>
      </w:r>
      <w:r>
        <w:rPr>
          <w:rFonts w:cs="Times New Roman"/>
          <w:b/>
          <w:bCs/>
        </w:rPr>
        <w:t>капиталом</w:t>
      </w:r>
      <w:r>
        <w:rPr>
          <w:rFonts w:cs="Times New Roman"/>
        </w:rPr>
        <w:t xml:space="preserve"> </w:t>
      </w:r>
    </w:p>
    <w:p w:rsidR="00942DB2" w:rsidRDefault="00654C94">
      <w:pPr>
        <w:pStyle w:val="news"/>
        <w:shd w:val="clear" w:color="auto" w:fill="FFFFFF"/>
        <w:spacing w:before="0" w:after="0"/>
        <w:jc w:val="center"/>
        <w:rPr>
          <w:rFonts w:cs="Times New Roman"/>
          <w:b/>
          <w:bCs/>
          <w:color w:val="1D2129"/>
          <w:u w:color="1D2129"/>
        </w:rPr>
      </w:pPr>
      <w:r>
        <w:rPr>
          <w:rFonts w:cs="Times New Roman"/>
          <w:b/>
          <w:bCs/>
          <w:color w:val="1D2129"/>
          <w:u w:color="1D2129"/>
        </w:rPr>
        <w:t xml:space="preserve"> Уральской ТПП</w:t>
      </w:r>
    </w:p>
    <w:p w:rsidR="00942DB2" w:rsidRDefault="00942DB2">
      <w:pPr>
        <w:pStyle w:val="news"/>
        <w:shd w:val="clear" w:color="auto" w:fill="FFFFFF"/>
        <w:spacing w:before="0" w:after="0"/>
        <w:jc w:val="center"/>
        <w:rPr>
          <w:rFonts w:cs="Times New Roman"/>
          <w:b/>
          <w:bCs/>
          <w:color w:val="1D2129"/>
          <w:u w:color="1D2129"/>
        </w:rPr>
      </w:pPr>
    </w:p>
    <w:tbl>
      <w:tblPr>
        <w:tblStyle w:val="TableNormal"/>
        <w:tblW w:w="1061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50"/>
        <w:gridCol w:w="5704"/>
        <w:gridCol w:w="1979"/>
        <w:gridCol w:w="2280"/>
      </w:tblGrid>
      <w:tr w:rsidR="00942DB2" w:rsidRPr="00372C82">
        <w:trPr>
          <w:trHeight w:val="318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Мероприятия/темы в проработке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42DB2" w:rsidRPr="00372C82">
        <w:trPr>
          <w:trHeight w:val="9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372C82">
              <w:rPr>
                <w:rFonts w:ascii="Times New Roman" w:hAnsi="Times New Roman" w:cs="Times New Roman"/>
                <w:shd w:val="clear" w:color="auto" w:fill="FFFFFF"/>
              </w:rPr>
              <w:t>Международная встреча клубов «HR управление в компаниях: современные международные и отечественные практики».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2.02.2023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</w:tr>
      <w:tr w:rsidR="00942DB2" w:rsidRPr="00372C82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372C82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Круглый стол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Делового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квартада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: Эффективный сотрудник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</w:tr>
      <w:tr w:rsidR="00942DB2" w:rsidRPr="00372C82">
        <w:trPr>
          <w:trHeight w:val="6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37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диалог. Причастный сотрудник 2030.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</w:tr>
      <w:tr w:rsidR="00942DB2" w:rsidRPr="00372C82">
        <w:trPr>
          <w:trHeight w:val="6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Встреча Клуба VQ «Корпоративный психолог: фантазия или реальность»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23.03.2023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</w:tr>
      <w:tr w:rsidR="00942DB2" w:rsidRPr="00372C82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Программа </w:t>
            </w:r>
            <w:r w:rsidRPr="00372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HR</w:t>
            </w:r>
            <w:r w:rsidRPr="00372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бук в учебном центре УТПП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Деришева </w:t>
            </w: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372C82" w:rsidRPr="00372C82" w:rsidTr="008F1B36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8F1B36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372C82">
              <w:rPr>
                <w:rFonts w:ascii="Times New Roman" w:hAnsi="Times New Roman" w:cs="Times New Roman"/>
              </w:rPr>
              <w:t xml:space="preserve">Проект </w:t>
            </w:r>
            <w:proofErr w:type="spellStart"/>
            <w:r w:rsidRPr="00372C82">
              <w:rPr>
                <w:rFonts w:ascii="Times New Roman" w:hAnsi="Times New Roman" w:cs="Times New Roman"/>
              </w:rPr>
              <w:t>Ли</w:t>
            </w:r>
            <w:proofErr w:type="gramStart"/>
            <w:r w:rsidRPr="00372C82">
              <w:rPr>
                <w:rFonts w:ascii="Times New Roman" w:hAnsi="Times New Roman" w:cs="Times New Roman"/>
              </w:rPr>
              <w:t>Т</w:t>
            </w:r>
            <w:proofErr w:type="spellEnd"/>
            <w:r w:rsidRPr="00372C82">
              <w:rPr>
                <w:rFonts w:ascii="Times New Roman" w:hAnsi="Times New Roman" w:cs="Times New Roman"/>
              </w:rPr>
              <w:t>-</w:t>
            </w:r>
            <w:proofErr w:type="gramEnd"/>
            <w:r w:rsidRPr="00372C82">
              <w:rPr>
                <w:rFonts w:ascii="Times New Roman" w:hAnsi="Times New Roman" w:cs="Times New Roman"/>
              </w:rPr>
              <w:t xml:space="preserve"> «Люди и технологии» - обмен успешным опытом развития  компаний через синергию  </w:t>
            </w:r>
            <w:r w:rsidRPr="00372C82">
              <w:rPr>
                <w:rFonts w:ascii="Times New Roman" w:hAnsi="Times New Roman" w:cs="Times New Roman"/>
                <w:lang w:val="en-US"/>
              </w:rPr>
              <w:t>CEO</w:t>
            </w:r>
            <w:r w:rsidRPr="00372C82">
              <w:rPr>
                <w:rFonts w:ascii="Times New Roman" w:hAnsi="Times New Roman" w:cs="Times New Roman"/>
              </w:rPr>
              <w:t>&amp;</w:t>
            </w:r>
            <w:r w:rsidRPr="00372C82">
              <w:rPr>
                <w:rFonts w:ascii="Times New Roman" w:hAnsi="Times New Roman" w:cs="Times New Roman"/>
                <w:lang w:val="en-US"/>
              </w:rPr>
              <w:t>HR</w:t>
            </w:r>
            <w:r w:rsidRPr="00372C82">
              <w:rPr>
                <w:rFonts w:ascii="Times New Roman" w:hAnsi="Times New Roman" w:cs="Times New Roman"/>
              </w:rPr>
              <w:t xml:space="preserve"> - </w:t>
            </w:r>
          </w:p>
          <w:p w:rsidR="00372C82" w:rsidRPr="00372C82" w:rsidRDefault="00372C82" w:rsidP="008F1B36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372C82">
              <w:rPr>
                <w:rFonts w:ascii="Times New Roman" w:hAnsi="Times New Roman" w:cs="Times New Roman"/>
              </w:rPr>
              <w:t>«</w:t>
            </w:r>
            <w:r w:rsidRPr="00372C82">
              <w:rPr>
                <w:rFonts w:ascii="Times New Roman" w:hAnsi="Times New Roman" w:cs="Times New Roman"/>
                <w:lang w:val="en-US"/>
              </w:rPr>
              <w:t>HR</w:t>
            </w:r>
            <w:r w:rsidRPr="00372C82">
              <w:rPr>
                <w:rFonts w:ascii="Times New Roman" w:hAnsi="Times New Roman" w:cs="Times New Roman"/>
              </w:rPr>
              <w:t xml:space="preserve"> как архитектор изменений» - онлайн встреча </w:t>
            </w:r>
            <w:proofErr w:type="gramStart"/>
            <w:r w:rsidRPr="00372C82">
              <w:rPr>
                <w:rFonts w:ascii="Times New Roman" w:hAnsi="Times New Roman" w:cs="Times New Roman"/>
              </w:rPr>
              <w:t>с</w:t>
            </w:r>
            <w:proofErr w:type="gramEnd"/>
            <w:r w:rsidRPr="00372C82">
              <w:rPr>
                <w:rFonts w:ascii="Times New Roman" w:hAnsi="Times New Roman" w:cs="Times New Roman"/>
                <w:lang w:val="en-US"/>
              </w:rPr>
              <w:t>HR</w:t>
            </w:r>
            <w:r w:rsidRPr="00372C82">
              <w:rPr>
                <w:rFonts w:ascii="Times New Roman" w:hAnsi="Times New Roman" w:cs="Times New Roman"/>
              </w:rPr>
              <w:t xml:space="preserve"> </w:t>
            </w:r>
            <w:r w:rsidRPr="00372C82">
              <w:rPr>
                <w:rFonts w:ascii="Times New Roman" w:hAnsi="Times New Roman" w:cs="Times New Roman"/>
                <w:lang w:val="en-US"/>
              </w:rPr>
              <w:t>D</w:t>
            </w:r>
            <w:r w:rsidRPr="00372C82">
              <w:rPr>
                <w:rFonts w:ascii="Times New Roman" w:hAnsi="Times New Roman" w:cs="Times New Roman"/>
              </w:rPr>
              <w:t xml:space="preserve"> новосибирской компании </w:t>
            </w:r>
            <w:proofErr w:type="spellStart"/>
            <w:r w:rsidRPr="00372C82">
              <w:rPr>
                <w:rFonts w:ascii="Times New Roman" w:hAnsi="Times New Roman" w:cs="Times New Roman"/>
              </w:rPr>
              <w:t>Мегафлекс</w:t>
            </w:r>
            <w:proofErr w:type="spellEnd"/>
            <w:r w:rsidRPr="00372C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8F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8F1B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Подгайская МВ</w:t>
            </w:r>
          </w:p>
        </w:tc>
      </w:tr>
      <w:tr w:rsidR="00372C82" w:rsidRPr="00372C82">
        <w:trPr>
          <w:trHeight w:val="6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37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4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секции  в рамках конференции «Достойный труд» совместно с кафедрой экономики труда и управления персоналом </w:t>
            </w:r>
            <w:proofErr w:type="spellStart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УрГЭУ</w:t>
            </w:r>
            <w:proofErr w:type="spellEnd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4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427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Подгайская МВ</w:t>
            </w:r>
          </w:p>
        </w:tc>
      </w:tr>
      <w:tr w:rsidR="00942DB2" w:rsidRPr="00372C82">
        <w:trPr>
          <w:trHeight w:val="6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Здравоохранение Урала 2023. Управление персоналом.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11-14 апреля 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Деришева Т.</w:t>
            </w:r>
          </w:p>
        </w:tc>
      </w:tr>
      <w:tr w:rsidR="00942DB2" w:rsidRPr="00372C82">
        <w:trPr>
          <w:trHeight w:val="12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всероссийская научная конференция с международным участием "HR-миссия: тренды, технологии, перспективы в условиях глобальных вызовов и неопределенности" в </w:t>
            </w:r>
            <w:proofErr w:type="spellStart"/>
            <w:r w:rsidRPr="00372C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УрФУ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20-21 апреля 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Легостаева Е.</w:t>
            </w:r>
          </w:p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Гринькова А. </w:t>
            </w:r>
          </w:p>
        </w:tc>
      </w:tr>
      <w:tr w:rsidR="00372C82" w:rsidRPr="00372C82">
        <w:trPr>
          <w:trHeight w:val="6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Бенчмарктур</w:t>
            </w:r>
            <w:proofErr w:type="spellEnd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  на завод </w:t>
            </w:r>
            <w:proofErr w:type="spellStart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Евраз</w:t>
            </w:r>
            <w:proofErr w:type="spellEnd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Н.Тагил</w:t>
            </w:r>
            <w:proofErr w:type="spellEnd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EC2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Подгайская МВ</w:t>
            </w:r>
          </w:p>
        </w:tc>
      </w:tr>
      <w:tr w:rsidR="00942DB2" w:rsidRPr="00372C82">
        <w:trPr>
          <w:trHeight w:val="6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372C82">
              <w:rPr>
                <w:rFonts w:ascii="Times New Roman" w:hAnsi="Times New Roman" w:cs="Times New Roman"/>
                <w:shd w:val="clear" w:color="auto" w:fill="FFFFFF"/>
              </w:rPr>
              <w:t xml:space="preserve">Неделя предпринимательства в Точке кипения.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Подгайская М. </w:t>
            </w:r>
          </w:p>
        </w:tc>
      </w:tr>
      <w:tr w:rsidR="00942DB2" w:rsidRPr="00372C82">
        <w:trPr>
          <w:trHeight w:val="6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372C82">
              <w:rPr>
                <w:rFonts w:ascii="Times New Roman" w:hAnsi="Times New Roman" w:cs="Times New Roman"/>
                <w:shd w:val="clear" w:color="auto" w:fill="FFFFFF"/>
              </w:rPr>
              <w:t>Ветер перемен. Карьерное развитие: я - HRD, что дальше?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</w:tr>
      <w:tr w:rsidR="00372C82" w:rsidRPr="00372C82">
        <w:trPr>
          <w:trHeight w:val="6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C5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C5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Онлайн - встреча  </w:t>
            </w:r>
            <w:proofErr w:type="spellStart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компаний «Подбор и удержание  производственного персонала в современных условиях»  - обмен опытом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C5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C5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Подгайская МВ</w:t>
            </w:r>
          </w:p>
        </w:tc>
      </w:tr>
      <w:tr w:rsidR="00942DB2" w:rsidRPr="00372C82">
        <w:trPr>
          <w:trHeight w:val="6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372C82">
              <w:rPr>
                <w:rFonts w:ascii="Times New Roman" w:hAnsi="Times New Roman" w:cs="Times New Roman"/>
                <w:shd w:val="clear" w:color="auto" w:fill="FFFFFF"/>
              </w:rPr>
              <w:t xml:space="preserve">Движение - Форум Девелоперов </w:t>
            </w:r>
            <w:r w:rsidRPr="00372C82">
              <w:rPr>
                <w:rFonts w:ascii="Times New Roman" w:hAnsi="Times New Roman" w:cs="Times New Roman"/>
                <w:shd w:val="clear" w:color="auto" w:fill="FFFFFF"/>
              </w:rPr>
              <w:t>Росси</w:t>
            </w:r>
            <w:proofErr w:type="gramStart"/>
            <w:r w:rsidRPr="00372C82">
              <w:rPr>
                <w:rFonts w:ascii="Times New Roman" w:hAnsi="Times New Roman" w:cs="Times New Roman"/>
                <w:shd w:val="clear" w:color="auto" w:fill="FFFFFF"/>
              </w:rPr>
              <w:t>я-</w:t>
            </w:r>
            <w:proofErr w:type="gramEnd"/>
            <w:r w:rsidRPr="00372C82">
              <w:rPr>
                <w:rFonts w:ascii="Times New Roman" w:hAnsi="Times New Roman" w:cs="Times New Roman"/>
                <w:shd w:val="clear" w:color="auto" w:fill="FFFFFF"/>
              </w:rPr>
              <w:t xml:space="preserve"> СНГ. Раздел: Управление (Сочи)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</w:tr>
      <w:tr w:rsidR="00942DB2" w:rsidRPr="00372C82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72C82">
              <w:rPr>
                <w:rFonts w:ascii="Times New Roman" w:hAnsi="Times New Roman" w:cs="Times New Roman"/>
                <w:shd w:val="clear" w:color="auto" w:fill="FFFFFF"/>
              </w:rPr>
              <w:t>Выездной</w:t>
            </w:r>
            <w:proofErr w:type="gramEnd"/>
            <w:r w:rsidRPr="00372C82">
              <w:rPr>
                <w:rFonts w:ascii="Times New Roman" w:hAnsi="Times New Roman" w:cs="Times New Roman"/>
                <w:shd w:val="clear" w:color="auto" w:fill="FFFFFF"/>
              </w:rPr>
              <w:t xml:space="preserve"> клуб VQ - энергия стихий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</w:tr>
      <w:tr w:rsidR="00372C82" w:rsidRPr="00372C82">
        <w:trPr>
          <w:trHeight w:val="12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Бенчмакртур</w:t>
            </w:r>
            <w:proofErr w:type="spellEnd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компанияю</w:t>
            </w:r>
            <w:proofErr w:type="spellEnd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Ревда)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2F4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Подгайская МВ</w:t>
            </w:r>
          </w:p>
        </w:tc>
      </w:tr>
      <w:tr w:rsidR="00942DB2" w:rsidRPr="00372C82">
        <w:trPr>
          <w:trHeight w:val="12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372C82">
              <w:rPr>
                <w:rFonts w:ascii="Times New Roman" w:hAnsi="Times New Roman" w:cs="Times New Roman"/>
                <w:shd w:val="clear" w:color="auto" w:fill="FEFFFF"/>
              </w:rPr>
              <w:t xml:space="preserve">ИННОПРОМ. Производительность труда </w:t>
            </w:r>
            <w:proofErr w:type="spellStart"/>
            <w:r w:rsidRPr="00372C82">
              <w:rPr>
                <w:rFonts w:ascii="Times New Roman" w:hAnsi="Times New Roman" w:cs="Times New Roman"/>
                <w:shd w:val="clear" w:color="auto" w:fill="FEFFFF"/>
              </w:rPr>
              <w:t>иннопром</w:t>
            </w:r>
            <w:proofErr w:type="spellEnd"/>
            <w:r w:rsidRPr="00372C82">
              <w:rPr>
                <w:rFonts w:ascii="Times New Roman" w:hAnsi="Times New Roman" w:cs="Times New Roman"/>
                <w:shd w:val="clear" w:color="auto" w:fill="FEFFFF"/>
              </w:rPr>
              <w:t xml:space="preserve">. Экология людей как влияет на </w:t>
            </w:r>
            <w:proofErr w:type="spellStart"/>
            <w:proofErr w:type="gramStart"/>
            <w:r w:rsidRPr="00372C82">
              <w:rPr>
                <w:rFonts w:ascii="Times New Roman" w:hAnsi="Times New Roman" w:cs="Times New Roman"/>
                <w:shd w:val="clear" w:color="auto" w:fill="FEFFFF"/>
              </w:rPr>
              <w:t>фин</w:t>
            </w:r>
            <w:proofErr w:type="spellEnd"/>
            <w:proofErr w:type="gramEnd"/>
            <w:r w:rsidRPr="00372C82">
              <w:rPr>
                <w:rFonts w:ascii="Times New Roman" w:hAnsi="Times New Roman" w:cs="Times New Roman"/>
                <w:shd w:val="clear" w:color="auto" w:fill="FEFFFF"/>
              </w:rPr>
              <w:t xml:space="preserve"> результат. Корп. культура ее влияние на эффективность производств. Корп. секта. </w:t>
            </w:r>
            <w:proofErr w:type="spellStart"/>
            <w:r w:rsidRPr="00372C82">
              <w:rPr>
                <w:rFonts w:ascii="Times New Roman" w:hAnsi="Times New Roman" w:cs="Times New Roman"/>
                <w:shd w:val="clear" w:color="auto" w:fill="FEFFFF"/>
              </w:rPr>
              <w:t>Клановость</w:t>
            </w:r>
            <w:proofErr w:type="spellEnd"/>
            <w:r w:rsidRPr="00372C82">
              <w:rPr>
                <w:rFonts w:ascii="Times New Roman" w:hAnsi="Times New Roman" w:cs="Times New Roman"/>
                <w:shd w:val="clear" w:color="auto" w:fill="FEFFFF"/>
              </w:rPr>
              <w:t xml:space="preserve"> хорошо или плохо.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10-13 июля 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Подгайская М. </w:t>
            </w:r>
          </w:p>
        </w:tc>
      </w:tr>
      <w:tr w:rsidR="00372C82" w:rsidRPr="00372C82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62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62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Встреча с исп. Директором  холдинга Эфко (одна из  самых  быстрорастущих  компаний России)  Сергеем Ивановым в Точке кипения (</w:t>
            </w:r>
            <w:proofErr w:type="spellStart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Человекоцентричная</w:t>
            </w:r>
            <w:proofErr w:type="spellEnd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как условие развития бизнеса)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62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proofErr w:type="gramStart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визита  на </w:t>
            </w:r>
            <w:proofErr w:type="spellStart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иннопром</w:t>
            </w:r>
            <w:proofErr w:type="spellEnd"/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626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Подгайская МВ</w:t>
            </w:r>
          </w:p>
        </w:tc>
      </w:tr>
      <w:tr w:rsidR="00372C82" w:rsidRPr="00372C82" w:rsidTr="00A76971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A7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A76971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372C82">
              <w:rPr>
                <w:rFonts w:ascii="Times New Roman" w:hAnsi="Times New Roman" w:cs="Times New Roman"/>
              </w:rPr>
              <w:t xml:space="preserve">Онлайн </w:t>
            </w:r>
            <w:proofErr w:type="gramStart"/>
            <w:r w:rsidRPr="00372C82">
              <w:rPr>
                <w:rFonts w:ascii="Times New Roman" w:hAnsi="Times New Roman" w:cs="Times New Roman"/>
              </w:rPr>
              <w:t>-К</w:t>
            </w:r>
            <w:proofErr w:type="gramEnd"/>
            <w:r w:rsidRPr="00372C82">
              <w:rPr>
                <w:rFonts w:ascii="Times New Roman" w:hAnsi="Times New Roman" w:cs="Times New Roman"/>
              </w:rPr>
              <w:t>онференция «Региональные рынки труда»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A7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Июль 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A76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Подгайская МВ</w:t>
            </w:r>
          </w:p>
        </w:tc>
      </w:tr>
      <w:tr w:rsidR="00942DB2" w:rsidRPr="00372C82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372C82">
              <w:rPr>
                <w:rFonts w:ascii="Times New Roman" w:hAnsi="Times New Roman" w:cs="Times New Roman"/>
                <w:shd w:val="clear" w:color="auto" w:fill="FFFFFF"/>
              </w:rPr>
              <w:t xml:space="preserve">Безопасность: </w:t>
            </w:r>
            <w:r w:rsidRPr="00372C82">
              <w:rPr>
                <w:rFonts w:ascii="Times New Roman" w:hAnsi="Times New Roman" w:cs="Times New Roman"/>
                <w:shd w:val="clear" w:color="auto" w:fill="FFFFFF"/>
              </w:rPr>
              <w:t>Синергия (Москва)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Легостаева Е. </w:t>
            </w:r>
          </w:p>
        </w:tc>
      </w:tr>
      <w:tr w:rsidR="00942DB2" w:rsidRPr="00372C82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2C82">
              <w:rPr>
                <w:rFonts w:ascii="Times New Roman" w:hAnsi="Times New Roman" w:cs="Times New Roman"/>
                <w:shd w:val="clear" w:color="auto" w:fill="FFFFFF"/>
              </w:rPr>
              <w:t>Ural</w:t>
            </w:r>
            <w:proofErr w:type="spellEnd"/>
            <w:r w:rsidRPr="00372C82">
              <w:rPr>
                <w:rFonts w:ascii="Times New Roman" w:hAnsi="Times New Roman" w:cs="Times New Roman"/>
                <w:shd w:val="clear" w:color="auto" w:fill="FFFFFF"/>
              </w:rPr>
              <w:t xml:space="preserve"> HR-Форум 2023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</w:tr>
      <w:tr w:rsidR="00372C82" w:rsidRPr="00372C82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372C82">
              <w:rPr>
                <w:rFonts w:ascii="Times New Roman" w:hAnsi="Times New Roman" w:cs="Times New Roman"/>
              </w:rPr>
              <w:t>Бенчмарктур</w:t>
            </w:r>
            <w:proofErr w:type="spellEnd"/>
            <w:r w:rsidRPr="00372C82">
              <w:rPr>
                <w:rFonts w:ascii="Times New Roman" w:hAnsi="Times New Roman" w:cs="Times New Roman"/>
              </w:rPr>
              <w:t xml:space="preserve">  в к</w:t>
            </w:r>
            <w:r>
              <w:rPr>
                <w:rFonts w:ascii="Times New Roman" w:hAnsi="Times New Roman" w:cs="Times New Roman"/>
              </w:rPr>
              <w:t xml:space="preserve">омпанию </w:t>
            </w:r>
            <w:proofErr w:type="spellStart"/>
            <w:r>
              <w:rPr>
                <w:rFonts w:ascii="Times New Roman" w:hAnsi="Times New Roman" w:cs="Times New Roman"/>
              </w:rPr>
              <w:t>Юнилевер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( Екат</w:t>
            </w:r>
            <w:bookmarkStart w:id="1" w:name="_GoBack"/>
            <w:bookmarkEnd w:id="1"/>
            <w:r w:rsidRPr="00372C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Подгайская МВ</w:t>
            </w:r>
          </w:p>
        </w:tc>
      </w:tr>
      <w:tr w:rsidR="00942DB2" w:rsidRPr="00372C82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372C82">
              <w:rPr>
                <w:rFonts w:ascii="Times New Roman" w:hAnsi="Times New Roman" w:cs="Times New Roman"/>
                <w:shd w:val="clear" w:color="auto" w:fill="FFFFFF"/>
              </w:rPr>
              <w:t>Клуб VQ. Деловой ужин со смыслом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</w:tr>
      <w:tr w:rsidR="00372C82" w:rsidRPr="00372C82" w:rsidTr="00912CE8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91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912CE8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72C82">
              <w:rPr>
                <w:rFonts w:ascii="Times New Roman" w:hAnsi="Times New Roman" w:cs="Times New Roman"/>
              </w:rPr>
              <w:t>Бенчмарк</w:t>
            </w:r>
            <w:proofErr w:type="spellEnd"/>
            <w:r w:rsidRPr="00372C82">
              <w:rPr>
                <w:rFonts w:ascii="Times New Roman" w:hAnsi="Times New Roman" w:cs="Times New Roman"/>
              </w:rPr>
              <w:t xml:space="preserve"> тур в Москву </w:t>
            </w:r>
            <w:proofErr w:type="gramStart"/>
            <w:r w:rsidRPr="00372C82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72C82">
              <w:rPr>
                <w:rFonts w:ascii="Times New Roman" w:hAnsi="Times New Roman" w:cs="Times New Roman"/>
              </w:rPr>
              <w:t xml:space="preserve">компании </w:t>
            </w:r>
            <w:proofErr w:type="spellStart"/>
            <w:r w:rsidRPr="00372C82">
              <w:rPr>
                <w:rFonts w:ascii="Times New Roman" w:hAnsi="Times New Roman" w:cs="Times New Roman"/>
              </w:rPr>
              <w:t>агросектора</w:t>
            </w:r>
            <w:proofErr w:type="spellEnd"/>
            <w:r w:rsidRPr="00372C82">
              <w:rPr>
                <w:rFonts w:ascii="Times New Roman" w:hAnsi="Times New Roman" w:cs="Times New Roman"/>
              </w:rPr>
              <w:t xml:space="preserve"> + другие (на согласовании)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91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  <w:p w:rsidR="00372C82" w:rsidRPr="00372C82" w:rsidRDefault="00372C82" w:rsidP="0091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2C82" w:rsidRPr="00372C82" w:rsidRDefault="00372C82" w:rsidP="00912C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Подгайская МВ</w:t>
            </w:r>
          </w:p>
        </w:tc>
      </w:tr>
      <w:tr w:rsidR="00942DB2" w:rsidRPr="00372C82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372C82">
              <w:rPr>
                <w:rFonts w:ascii="Times New Roman" w:hAnsi="Times New Roman" w:cs="Times New Roman"/>
                <w:shd w:val="clear" w:color="auto" w:fill="FFFFFF"/>
              </w:rPr>
              <w:t xml:space="preserve">Города 2030 форум. ESG.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Чебыкина О.А.</w:t>
            </w:r>
          </w:p>
        </w:tc>
      </w:tr>
      <w:tr w:rsidR="00942DB2" w:rsidRPr="00372C82">
        <w:trPr>
          <w:trHeight w:val="300"/>
          <w:jc w:val="center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372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before="0" w:line="240" w:lineRule="auto"/>
              <w:rPr>
                <w:rFonts w:ascii="Times New Roman" w:hAnsi="Times New Roman" w:cs="Times New Roman"/>
              </w:rPr>
            </w:pPr>
            <w:r w:rsidRPr="00372C82">
              <w:rPr>
                <w:rFonts w:ascii="Times New Roman" w:hAnsi="Times New Roman" w:cs="Times New Roman"/>
                <w:shd w:val="clear" w:color="auto" w:fill="FFFFFF"/>
              </w:rPr>
              <w:t>13 Форум «Безопасность бизнеса»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2DB2" w:rsidRPr="00372C82" w:rsidRDefault="00654C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C82">
              <w:rPr>
                <w:rFonts w:ascii="Times New Roman" w:hAnsi="Times New Roman" w:cs="Times New Roman"/>
                <w:sz w:val="24"/>
                <w:szCs w:val="24"/>
              </w:rPr>
              <w:t xml:space="preserve">Легостаева Е. </w:t>
            </w:r>
          </w:p>
        </w:tc>
      </w:tr>
    </w:tbl>
    <w:p w:rsidR="00942DB2" w:rsidRPr="00372C82" w:rsidRDefault="00942DB2">
      <w:pPr>
        <w:pStyle w:val="news"/>
        <w:widowControl w:val="0"/>
        <w:shd w:val="clear" w:color="auto" w:fill="FFFFFF"/>
        <w:spacing w:before="0" w:after="0"/>
        <w:ind w:left="2" w:hanging="2"/>
        <w:jc w:val="center"/>
        <w:rPr>
          <w:rFonts w:cs="Times New Roman"/>
          <w:b/>
          <w:bCs/>
          <w:color w:val="1D2129"/>
          <w:u w:color="1D2129"/>
        </w:rPr>
      </w:pPr>
    </w:p>
    <w:p w:rsidR="00942DB2" w:rsidRPr="00372C82" w:rsidRDefault="00942DB2">
      <w:pPr>
        <w:rPr>
          <w:rFonts w:ascii="Times New Roman" w:hAnsi="Times New Roman" w:cs="Times New Roman"/>
          <w:sz w:val="24"/>
          <w:szCs w:val="24"/>
        </w:rPr>
      </w:pPr>
    </w:p>
    <w:sectPr w:rsidR="00942DB2" w:rsidRPr="00372C82">
      <w:headerReference w:type="default" r:id="rId7"/>
      <w:footerReference w:type="default" r:id="rId8"/>
      <w:pgSz w:w="11900" w:h="16840"/>
      <w:pgMar w:top="568" w:right="566" w:bottom="0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94" w:rsidRDefault="00654C94">
      <w:pPr>
        <w:spacing w:line="240" w:lineRule="auto"/>
      </w:pPr>
      <w:r>
        <w:separator/>
      </w:r>
    </w:p>
  </w:endnote>
  <w:endnote w:type="continuationSeparator" w:id="0">
    <w:p w:rsidR="00654C94" w:rsidRDefault="00654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B2" w:rsidRDefault="00942D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94" w:rsidRDefault="00654C94">
      <w:pPr>
        <w:spacing w:after="0"/>
      </w:pPr>
      <w:r>
        <w:separator/>
      </w:r>
    </w:p>
  </w:footnote>
  <w:footnote w:type="continuationSeparator" w:id="0">
    <w:p w:rsidR="00654C94" w:rsidRDefault="00654C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DB2" w:rsidRDefault="00942D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7D8F"/>
    <w:rsid w:val="00072DFF"/>
    <w:rsid w:val="00372C82"/>
    <w:rsid w:val="005C1889"/>
    <w:rsid w:val="00654C94"/>
    <w:rsid w:val="006D03DA"/>
    <w:rsid w:val="00942DB2"/>
    <w:rsid w:val="00C75BC3"/>
    <w:rsid w:val="00D85EC8"/>
    <w:rsid w:val="00ED7D8F"/>
    <w:rsid w:val="28A51E91"/>
    <w:rsid w:val="6538126A"/>
    <w:rsid w:val="68490BA5"/>
    <w:rsid w:val="6E8B036B"/>
    <w:rsid w:val="70F5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8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ews">
    <w:name w:val="news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82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ews">
    <w:name w:val="news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5">
    <w:name w:val="По умолчанию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mpodgaiskaya</dc:creator>
  <cp:lastModifiedBy>HUAWEI</cp:lastModifiedBy>
  <cp:revision>2</cp:revision>
  <dcterms:created xsi:type="dcterms:W3CDTF">2023-02-09T06:53:00Z</dcterms:created>
  <dcterms:modified xsi:type="dcterms:W3CDTF">2023-02-09T06:53:00Z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004E7DED400743A6B6D5013CBC625F1C</vt:lpwstr>
  </property>
</Properties>
</file>